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267D25" w14:textId="7F44A42C" w:rsidR="5370A0BF" w:rsidRDefault="00E631B0" w:rsidP="5370A0BF">
      <w:pPr>
        <w:jc w:val="center"/>
        <w:rPr>
          <w:rFonts w:ascii="Arial" w:hAnsi="Arial"/>
          <w:b/>
          <w:bCs/>
          <w:sz w:val="36"/>
          <w:szCs w:val="36"/>
        </w:rPr>
      </w:pPr>
      <w:r>
        <w:rPr>
          <w:noProof/>
        </w:rPr>
        <w:drawing>
          <wp:anchor distT="0" distB="0" distL="114300" distR="114300" simplePos="0" relativeHeight="251659264" behindDoc="0" locked="0" layoutInCell="1" allowOverlap="1" wp14:anchorId="7FE61084" wp14:editId="5BB658E6">
            <wp:simplePos x="0" y="0"/>
            <wp:positionH relativeFrom="column">
              <wp:posOffset>257175</wp:posOffset>
            </wp:positionH>
            <wp:positionV relativeFrom="paragraph">
              <wp:posOffset>0</wp:posOffset>
            </wp:positionV>
            <wp:extent cx="2580005" cy="466725"/>
            <wp:effectExtent l="0" t="0" r="0" b="9525"/>
            <wp:wrapTopAndBottom/>
            <wp:docPr id="1" name="Picture 1" descr="A close up of a logo&#10;&#10;Description generated with very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SH Logo.jpg"/>
                    <pic:cNvPicPr/>
                  </pic:nvPicPr>
                  <pic:blipFill rotWithShape="1">
                    <a:blip r:embed="rId7">
                      <a:extLst>
                        <a:ext uri="{28A0092B-C50C-407E-A947-70E740481C1C}">
                          <a14:useLocalDpi xmlns:a14="http://schemas.microsoft.com/office/drawing/2010/main" val="0"/>
                        </a:ext>
                      </a:extLst>
                    </a:blip>
                    <a:srcRect t="22438" b="22588"/>
                    <a:stretch/>
                  </pic:blipFill>
                  <pic:spPr bwMode="auto">
                    <a:xfrm>
                      <a:off x="0" y="0"/>
                      <a:ext cx="2580005" cy="4667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4A438AD3" wp14:editId="7D7D6543">
            <wp:simplePos x="0" y="0"/>
            <wp:positionH relativeFrom="margin">
              <wp:posOffset>3638550</wp:posOffset>
            </wp:positionH>
            <wp:positionV relativeFrom="margin">
              <wp:posOffset>-133350</wp:posOffset>
            </wp:positionV>
            <wp:extent cx="2077720" cy="666750"/>
            <wp:effectExtent l="0" t="0" r="0" b="0"/>
            <wp:wrapTopAndBottom/>
            <wp:docPr id="33206136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77720" cy="666750"/>
                    </a:xfrm>
                    <a:prstGeom prst="rect">
                      <a:avLst/>
                    </a:prstGeom>
                  </pic:spPr>
                </pic:pic>
              </a:graphicData>
            </a:graphic>
            <wp14:sizeRelH relativeFrom="margin">
              <wp14:pctWidth>0</wp14:pctWidth>
            </wp14:sizeRelH>
            <wp14:sizeRelV relativeFrom="margin">
              <wp14:pctHeight>0</wp14:pctHeight>
            </wp14:sizeRelV>
          </wp:anchor>
        </w:drawing>
      </w:r>
    </w:p>
    <w:p w14:paraId="023563A4" w14:textId="535B7D1E" w:rsidR="006433CE" w:rsidRDefault="5370A0BF" w:rsidP="5370A0BF">
      <w:pPr>
        <w:pStyle w:val="Heading1"/>
        <w:rPr>
          <w:rFonts w:ascii="Arial" w:hAnsi="Arial"/>
          <w:b/>
          <w:bCs/>
          <w:sz w:val="36"/>
          <w:szCs w:val="36"/>
        </w:rPr>
      </w:pPr>
      <w:r w:rsidRPr="5370A0BF">
        <w:rPr>
          <w:rFonts w:ascii="Arial" w:hAnsi="Arial"/>
          <w:b/>
          <w:bCs/>
          <w:sz w:val="36"/>
          <w:szCs w:val="36"/>
        </w:rPr>
        <w:t>Americans with Disabilities Act</w:t>
      </w:r>
    </w:p>
    <w:p w14:paraId="29DBE712" w14:textId="16EF05B2" w:rsidR="006433CE" w:rsidRDefault="006433CE">
      <w:pPr>
        <w:pStyle w:val="Heading1"/>
        <w:rPr>
          <w:rFonts w:ascii="Arial" w:hAnsi="Arial"/>
          <w:b/>
        </w:rPr>
      </w:pPr>
      <w:r>
        <w:rPr>
          <w:rFonts w:ascii="Arial" w:hAnsi="Arial"/>
          <w:b/>
          <w:sz w:val="36"/>
        </w:rPr>
        <w:t xml:space="preserve">Accessibility Agreement for </w:t>
      </w:r>
      <w:r w:rsidR="004D20BE">
        <w:rPr>
          <w:rFonts w:ascii="Arial" w:hAnsi="Arial"/>
          <w:b/>
          <w:sz w:val="36"/>
        </w:rPr>
        <w:t>On-Site Meal Programs</w:t>
      </w:r>
    </w:p>
    <w:p w14:paraId="672A6659" w14:textId="77777777" w:rsidR="006433CE" w:rsidRDefault="006433CE"/>
    <w:p w14:paraId="0A37501D" w14:textId="77777777" w:rsidR="006433CE" w:rsidRDefault="006433CE">
      <w:pPr>
        <w:rPr>
          <w:rFonts w:ascii="Arial" w:hAnsi="Arial"/>
          <w:sz w:val="22"/>
        </w:rPr>
      </w:pPr>
    </w:p>
    <w:p w14:paraId="7A8B02A5" w14:textId="032D0D11" w:rsidR="006433CE" w:rsidRPr="00666D28" w:rsidRDefault="004D20BE">
      <w:pPr>
        <w:pStyle w:val="Heading2"/>
        <w:rPr>
          <w:rFonts w:ascii="Arial" w:hAnsi="Arial" w:cs="Arial"/>
          <w:sz w:val="22"/>
          <w:szCs w:val="22"/>
        </w:rPr>
      </w:pPr>
      <w:r w:rsidRPr="00666D28">
        <w:rPr>
          <w:rFonts w:ascii="Arial" w:hAnsi="Arial" w:cs="Arial"/>
          <w:sz w:val="22"/>
          <w:szCs w:val="22"/>
        </w:rPr>
        <w:t>Agency</w:t>
      </w:r>
      <w:r w:rsidR="006433CE" w:rsidRPr="00666D28">
        <w:rPr>
          <w:rFonts w:ascii="Arial" w:hAnsi="Arial" w:cs="Arial"/>
          <w:sz w:val="22"/>
          <w:szCs w:val="22"/>
        </w:rPr>
        <w:t xml:space="preserve"> Name:</w:t>
      </w:r>
      <w:r w:rsidR="00E631B0" w:rsidRPr="00666D28">
        <w:rPr>
          <w:rFonts w:ascii="Arial" w:hAnsi="Arial" w:cs="Arial"/>
          <w:sz w:val="22"/>
          <w:szCs w:val="22"/>
        </w:rPr>
        <w:tab/>
      </w:r>
      <w:r w:rsidR="00D93ABB" w:rsidRPr="00666D28">
        <w:rPr>
          <w:rFonts w:ascii="Arial" w:hAnsi="Arial" w:cs="Arial"/>
          <w:sz w:val="22"/>
          <w:szCs w:val="22"/>
        </w:rPr>
        <w:t>________________________________________________</w:t>
      </w:r>
      <w:r w:rsidR="00E631B0" w:rsidRPr="00666D28">
        <w:rPr>
          <w:rFonts w:ascii="Arial" w:hAnsi="Arial" w:cs="Arial"/>
          <w:sz w:val="22"/>
          <w:szCs w:val="22"/>
        </w:rPr>
        <w:t>___________</w:t>
      </w:r>
    </w:p>
    <w:p w14:paraId="5DAB6C7B" w14:textId="77777777" w:rsidR="006433CE" w:rsidRPr="00666D28" w:rsidRDefault="006433CE">
      <w:pPr>
        <w:rPr>
          <w:rFonts w:ascii="Arial" w:hAnsi="Arial" w:cs="Arial"/>
          <w:sz w:val="22"/>
          <w:szCs w:val="22"/>
        </w:rPr>
      </w:pPr>
    </w:p>
    <w:p w14:paraId="1AD3F943" w14:textId="1CC86802" w:rsidR="006433CE" w:rsidRPr="00666D28" w:rsidRDefault="006433CE">
      <w:pPr>
        <w:rPr>
          <w:rFonts w:ascii="Arial" w:hAnsi="Arial" w:cs="Arial"/>
          <w:sz w:val="22"/>
          <w:szCs w:val="22"/>
        </w:rPr>
      </w:pPr>
      <w:r w:rsidRPr="00666D28">
        <w:rPr>
          <w:rFonts w:ascii="Arial" w:hAnsi="Arial" w:cs="Arial"/>
          <w:sz w:val="22"/>
          <w:szCs w:val="22"/>
        </w:rPr>
        <w:t>Address:</w:t>
      </w:r>
      <w:r w:rsidR="00E631B0" w:rsidRPr="00666D28">
        <w:rPr>
          <w:rFonts w:ascii="Arial" w:hAnsi="Arial" w:cs="Arial"/>
          <w:sz w:val="22"/>
          <w:szCs w:val="22"/>
        </w:rPr>
        <w:tab/>
      </w:r>
      <w:r w:rsidR="00E631B0" w:rsidRPr="00666D28">
        <w:rPr>
          <w:rFonts w:ascii="Arial" w:hAnsi="Arial" w:cs="Arial"/>
          <w:sz w:val="22"/>
          <w:szCs w:val="22"/>
        </w:rPr>
        <w:tab/>
      </w:r>
      <w:r w:rsidR="008D6304" w:rsidRPr="00666D28">
        <w:rPr>
          <w:rFonts w:ascii="Arial" w:hAnsi="Arial" w:cs="Arial"/>
          <w:sz w:val="22"/>
          <w:szCs w:val="22"/>
        </w:rPr>
        <w:t>___________________________________________________________</w:t>
      </w:r>
    </w:p>
    <w:p w14:paraId="02EB378F" w14:textId="77777777" w:rsidR="006433CE" w:rsidRPr="00666D28" w:rsidRDefault="006433CE">
      <w:pPr>
        <w:rPr>
          <w:rFonts w:ascii="Arial" w:hAnsi="Arial" w:cs="Arial"/>
          <w:sz w:val="22"/>
          <w:szCs w:val="22"/>
        </w:rPr>
      </w:pPr>
    </w:p>
    <w:p w14:paraId="3FDA58AF" w14:textId="670A6552" w:rsidR="006433CE" w:rsidRPr="00666D28" w:rsidRDefault="006433CE">
      <w:pPr>
        <w:rPr>
          <w:rFonts w:ascii="Arial" w:hAnsi="Arial" w:cs="Arial"/>
          <w:sz w:val="22"/>
          <w:szCs w:val="22"/>
        </w:rPr>
      </w:pPr>
      <w:r w:rsidRPr="00666D28">
        <w:rPr>
          <w:rFonts w:ascii="Arial" w:hAnsi="Arial" w:cs="Arial"/>
          <w:sz w:val="22"/>
          <w:szCs w:val="22"/>
        </w:rPr>
        <w:t>Contact Person</w:t>
      </w:r>
      <w:r w:rsidR="00E631B0" w:rsidRPr="00666D28">
        <w:rPr>
          <w:rFonts w:ascii="Arial" w:hAnsi="Arial" w:cs="Arial"/>
          <w:sz w:val="22"/>
          <w:szCs w:val="22"/>
        </w:rPr>
        <w:t>:</w:t>
      </w:r>
      <w:r w:rsidR="00E631B0" w:rsidRPr="00666D28">
        <w:rPr>
          <w:rFonts w:ascii="Arial" w:hAnsi="Arial" w:cs="Arial"/>
          <w:sz w:val="22"/>
          <w:szCs w:val="22"/>
        </w:rPr>
        <w:tab/>
        <w:t>___________</w:t>
      </w:r>
      <w:r w:rsidRPr="00666D28">
        <w:rPr>
          <w:rFonts w:ascii="Arial" w:hAnsi="Arial" w:cs="Arial"/>
          <w:sz w:val="22"/>
          <w:szCs w:val="22"/>
        </w:rPr>
        <w:t>________________________________________________</w:t>
      </w:r>
    </w:p>
    <w:p w14:paraId="6A05A809" w14:textId="77777777" w:rsidR="006433CE" w:rsidRPr="00666D28" w:rsidRDefault="006433CE">
      <w:pPr>
        <w:rPr>
          <w:rFonts w:ascii="Arial" w:hAnsi="Arial" w:cs="Arial"/>
          <w:sz w:val="22"/>
          <w:szCs w:val="22"/>
        </w:rPr>
      </w:pPr>
    </w:p>
    <w:p w14:paraId="70EBC678" w14:textId="468240C8" w:rsidR="00D93ABB" w:rsidRPr="00666D28" w:rsidRDefault="00D93ABB">
      <w:pPr>
        <w:rPr>
          <w:rFonts w:ascii="Arial" w:hAnsi="Arial" w:cs="Arial"/>
          <w:sz w:val="22"/>
          <w:szCs w:val="22"/>
        </w:rPr>
      </w:pPr>
      <w:r w:rsidRPr="00666D28">
        <w:rPr>
          <w:rFonts w:ascii="Arial" w:hAnsi="Arial" w:cs="Arial"/>
          <w:sz w:val="22"/>
          <w:szCs w:val="22"/>
        </w:rPr>
        <w:t>Email Address:</w:t>
      </w:r>
      <w:r w:rsidRPr="00666D28">
        <w:rPr>
          <w:rFonts w:ascii="Arial" w:hAnsi="Arial" w:cs="Arial"/>
          <w:sz w:val="22"/>
          <w:szCs w:val="22"/>
        </w:rPr>
        <w:tab/>
      </w:r>
      <w:r w:rsidR="008D6304" w:rsidRPr="00666D28">
        <w:rPr>
          <w:rFonts w:ascii="Arial" w:hAnsi="Arial" w:cs="Arial"/>
          <w:sz w:val="22"/>
          <w:szCs w:val="22"/>
        </w:rPr>
        <w:t>___________________________________________________________</w:t>
      </w:r>
    </w:p>
    <w:p w14:paraId="5A39BBE3" w14:textId="77777777" w:rsidR="00D93ABB" w:rsidRPr="00666D28" w:rsidRDefault="00D93ABB">
      <w:pPr>
        <w:rPr>
          <w:rFonts w:ascii="Arial" w:hAnsi="Arial" w:cs="Arial"/>
          <w:sz w:val="22"/>
          <w:szCs w:val="22"/>
        </w:rPr>
      </w:pPr>
    </w:p>
    <w:p w14:paraId="05C017BF" w14:textId="2405D7D5" w:rsidR="006433CE" w:rsidRPr="00666D28" w:rsidRDefault="006433CE">
      <w:pPr>
        <w:rPr>
          <w:rFonts w:ascii="Arial" w:hAnsi="Arial" w:cs="Arial"/>
          <w:sz w:val="22"/>
          <w:szCs w:val="22"/>
        </w:rPr>
      </w:pPr>
      <w:r w:rsidRPr="00666D28">
        <w:rPr>
          <w:rFonts w:ascii="Arial" w:hAnsi="Arial" w:cs="Arial"/>
          <w:sz w:val="22"/>
          <w:szCs w:val="22"/>
        </w:rPr>
        <w:t>Telephone:</w:t>
      </w:r>
      <w:r w:rsidR="00E631B0" w:rsidRPr="00666D28">
        <w:rPr>
          <w:rFonts w:ascii="Arial" w:hAnsi="Arial" w:cs="Arial"/>
          <w:sz w:val="22"/>
          <w:szCs w:val="22"/>
        </w:rPr>
        <w:tab/>
      </w:r>
      <w:r w:rsidR="00E631B0" w:rsidRPr="00666D28">
        <w:rPr>
          <w:rFonts w:ascii="Arial" w:hAnsi="Arial" w:cs="Arial"/>
          <w:sz w:val="22"/>
          <w:szCs w:val="22"/>
        </w:rPr>
        <w:tab/>
        <w:t>___________</w:t>
      </w:r>
      <w:r w:rsidRPr="00666D28">
        <w:rPr>
          <w:rFonts w:ascii="Arial" w:hAnsi="Arial" w:cs="Arial"/>
          <w:sz w:val="22"/>
          <w:szCs w:val="22"/>
        </w:rPr>
        <w:t>________________________________________________</w:t>
      </w:r>
    </w:p>
    <w:p w14:paraId="41C8F396" w14:textId="77777777" w:rsidR="006433CE" w:rsidRPr="00666D28" w:rsidRDefault="006433CE">
      <w:pPr>
        <w:rPr>
          <w:rFonts w:ascii="Arial" w:hAnsi="Arial" w:cs="Arial"/>
          <w:sz w:val="22"/>
          <w:szCs w:val="22"/>
        </w:rPr>
      </w:pPr>
    </w:p>
    <w:p w14:paraId="7E533495" w14:textId="623D9616" w:rsidR="006433CE" w:rsidRPr="00666D28" w:rsidRDefault="006433CE">
      <w:pPr>
        <w:rPr>
          <w:rFonts w:ascii="Arial" w:hAnsi="Arial" w:cs="Arial"/>
          <w:sz w:val="22"/>
          <w:szCs w:val="22"/>
        </w:rPr>
      </w:pPr>
      <w:r w:rsidRPr="00666D28">
        <w:rPr>
          <w:rFonts w:ascii="Arial" w:hAnsi="Arial" w:cs="Arial"/>
          <w:sz w:val="22"/>
          <w:szCs w:val="22"/>
        </w:rPr>
        <w:t>Hours of Operation:</w:t>
      </w:r>
      <w:r w:rsidR="00E631B0" w:rsidRPr="00666D28">
        <w:rPr>
          <w:rFonts w:ascii="Arial" w:hAnsi="Arial" w:cs="Arial"/>
          <w:sz w:val="22"/>
          <w:szCs w:val="22"/>
        </w:rPr>
        <w:tab/>
        <w:t>___________</w:t>
      </w:r>
      <w:r w:rsidRPr="00666D28">
        <w:rPr>
          <w:rFonts w:ascii="Arial" w:hAnsi="Arial" w:cs="Arial"/>
          <w:sz w:val="22"/>
          <w:szCs w:val="22"/>
        </w:rPr>
        <w:t>________________________________________________</w:t>
      </w:r>
    </w:p>
    <w:p w14:paraId="72A3D3EC" w14:textId="77777777" w:rsidR="006433CE" w:rsidRPr="00666D28" w:rsidRDefault="006433CE">
      <w:pPr>
        <w:rPr>
          <w:rFonts w:ascii="Arial" w:hAnsi="Arial" w:cs="Arial"/>
          <w:sz w:val="22"/>
          <w:szCs w:val="22"/>
        </w:rPr>
      </w:pPr>
    </w:p>
    <w:p w14:paraId="0D0B940D" w14:textId="77777777" w:rsidR="00D93ABB" w:rsidRPr="00666D28" w:rsidRDefault="00D93ABB">
      <w:pPr>
        <w:rPr>
          <w:rFonts w:ascii="Arial" w:hAnsi="Arial" w:cs="Arial"/>
          <w:sz w:val="22"/>
          <w:szCs w:val="22"/>
        </w:rPr>
      </w:pPr>
    </w:p>
    <w:p w14:paraId="5A6679FA" w14:textId="3B02631E" w:rsidR="006433CE" w:rsidRPr="00666D28" w:rsidRDefault="006433CE">
      <w:pPr>
        <w:rPr>
          <w:rFonts w:ascii="Arial" w:hAnsi="Arial" w:cs="Arial"/>
          <w:sz w:val="22"/>
          <w:szCs w:val="22"/>
        </w:rPr>
      </w:pPr>
      <w:r w:rsidRPr="00666D28">
        <w:rPr>
          <w:rFonts w:ascii="Arial" w:hAnsi="Arial" w:cs="Arial"/>
          <w:sz w:val="22"/>
          <w:szCs w:val="22"/>
        </w:rPr>
        <w:t>In keeping with the American with Disabilities Act (ADA)</w:t>
      </w:r>
      <w:r w:rsidR="00DA65B6" w:rsidRPr="00666D28">
        <w:rPr>
          <w:rFonts w:ascii="Arial" w:hAnsi="Arial" w:cs="Arial"/>
          <w:sz w:val="22"/>
          <w:szCs w:val="22"/>
        </w:rPr>
        <w:t xml:space="preserve"> and The Emergency Food Assistance Program</w:t>
      </w:r>
      <w:r w:rsidR="00C2416D" w:rsidRPr="00666D28">
        <w:rPr>
          <w:rFonts w:ascii="Arial" w:hAnsi="Arial" w:cs="Arial"/>
          <w:sz w:val="22"/>
          <w:szCs w:val="22"/>
        </w:rPr>
        <w:t xml:space="preserve"> </w:t>
      </w:r>
      <w:r w:rsidR="00DA65B6" w:rsidRPr="00666D28">
        <w:rPr>
          <w:rFonts w:ascii="Arial" w:hAnsi="Arial" w:cs="Arial"/>
          <w:sz w:val="22"/>
          <w:szCs w:val="22"/>
        </w:rPr>
        <w:t>(TEFAP) requirements</w:t>
      </w:r>
      <w:r w:rsidRPr="00666D28">
        <w:rPr>
          <w:rFonts w:ascii="Arial" w:hAnsi="Arial" w:cs="Arial"/>
          <w:sz w:val="22"/>
          <w:szCs w:val="22"/>
        </w:rPr>
        <w:t xml:space="preserve">, we have evaluated the accessibility of our </w:t>
      </w:r>
      <w:r w:rsidR="004D20BE" w:rsidRPr="00666D28">
        <w:rPr>
          <w:rFonts w:ascii="Arial" w:hAnsi="Arial" w:cs="Arial"/>
          <w:sz w:val="22"/>
          <w:szCs w:val="22"/>
        </w:rPr>
        <w:t>agency</w:t>
      </w:r>
      <w:r w:rsidRPr="00666D28">
        <w:rPr>
          <w:rFonts w:ascii="Arial" w:hAnsi="Arial" w:cs="Arial"/>
          <w:sz w:val="22"/>
          <w:szCs w:val="22"/>
        </w:rPr>
        <w:t xml:space="preserve"> to persons with disabilities. </w:t>
      </w:r>
      <w:r w:rsidR="003F6FE2" w:rsidRPr="00666D28">
        <w:rPr>
          <w:rFonts w:ascii="Arial" w:hAnsi="Arial" w:cs="Arial"/>
          <w:sz w:val="22"/>
          <w:szCs w:val="22"/>
        </w:rPr>
        <w:t xml:space="preserve">Reasonable </w:t>
      </w:r>
      <w:r w:rsidRPr="00666D28">
        <w:rPr>
          <w:rFonts w:ascii="Arial" w:hAnsi="Arial" w:cs="Arial"/>
          <w:sz w:val="22"/>
          <w:szCs w:val="22"/>
        </w:rPr>
        <w:t>accommodations must be made to serve all individuals with disabilities who are eligible for our service.</w:t>
      </w:r>
    </w:p>
    <w:p w14:paraId="0E27B00A" w14:textId="77777777" w:rsidR="00D93ABB" w:rsidRPr="00666D28" w:rsidRDefault="00D93ABB">
      <w:pPr>
        <w:rPr>
          <w:rFonts w:ascii="Arial" w:hAnsi="Arial" w:cs="Arial"/>
          <w:sz w:val="22"/>
          <w:szCs w:val="22"/>
        </w:rPr>
      </w:pPr>
    </w:p>
    <w:p w14:paraId="60061E4C" w14:textId="77777777" w:rsidR="00D93ABB" w:rsidRPr="00666D28" w:rsidRDefault="00D93ABB">
      <w:pPr>
        <w:rPr>
          <w:rFonts w:ascii="Arial" w:hAnsi="Arial" w:cs="Arial"/>
          <w:sz w:val="22"/>
          <w:szCs w:val="22"/>
        </w:rPr>
      </w:pPr>
    </w:p>
    <w:p w14:paraId="44EAFD9C" w14:textId="77777777" w:rsidR="006433CE" w:rsidRPr="00666D28" w:rsidRDefault="006433CE">
      <w:pPr>
        <w:rPr>
          <w:rFonts w:ascii="Arial" w:hAnsi="Arial" w:cs="Arial"/>
          <w:sz w:val="22"/>
          <w:szCs w:val="22"/>
        </w:rPr>
      </w:pPr>
    </w:p>
    <w:p w14:paraId="2531AF9D" w14:textId="6FB3C792" w:rsidR="006433CE" w:rsidRPr="00666D28" w:rsidRDefault="006433CE">
      <w:pPr>
        <w:numPr>
          <w:ilvl w:val="0"/>
          <w:numId w:val="1"/>
        </w:numPr>
        <w:rPr>
          <w:rFonts w:ascii="Arial" w:hAnsi="Arial" w:cs="Arial"/>
          <w:b/>
          <w:sz w:val="22"/>
          <w:szCs w:val="22"/>
        </w:rPr>
      </w:pPr>
      <w:r w:rsidRPr="00666D28">
        <w:rPr>
          <w:rFonts w:ascii="Arial" w:hAnsi="Arial" w:cs="Arial"/>
          <w:b/>
          <w:sz w:val="22"/>
          <w:szCs w:val="22"/>
        </w:rPr>
        <w:t>Accessibility by persons with physical disabilities: (check one)</w:t>
      </w:r>
    </w:p>
    <w:p w14:paraId="4B94D5A5" w14:textId="77777777" w:rsidR="006433CE" w:rsidRPr="00666D28" w:rsidRDefault="006433CE">
      <w:pPr>
        <w:rPr>
          <w:rFonts w:ascii="Arial" w:hAnsi="Arial" w:cs="Arial"/>
          <w:sz w:val="22"/>
          <w:szCs w:val="22"/>
        </w:rPr>
      </w:pPr>
    </w:p>
    <w:p w14:paraId="3826874A" w14:textId="2569C2B5" w:rsidR="006433CE" w:rsidRPr="00666D28" w:rsidRDefault="006433CE" w:rsidP="00E631B0">
      <w:pPr>
        <w:ind w:left="360"/>
        <w:rPr>
          <w:rFonts w:ascii="Arial" w:hAnsi="Arial" w:cs="Arial"/>
          <w:sz w:val="22"/>
          <w:szCs w:val="22"/>
        </w:rPr>
      </w:pPr>
      <w:r w:rsidRPr="00666D28">
        <w:rPr>
          <w:rFonts w:ascii="Arial" w:hAnsi="Arial" w:cs="Arial"/>
          <w:sz w:val="22"/>
          <w:szCs w:val="22"/>
        </w:rPr>
        <w:t xml:space="preserve">___Our </w:t>
      </w:r>
      <w:r w:rsidR="004D20BE" w:rsidRPr="00666D28">
        <w:rPr>
          <w:rFonts w:ascii="Arial" w:hAnsi="Arial" w:cs="Arial"/>
          <w:sz w:val="22"/>
          <w:szCs w:val="22"/>
        </w:rPr>
        <w:t>agency</w:t>
      </w:r>
      <w:r w:rsidRPr="00666D28">
        <w:rPr>
          <w:rFonts w:ascii="Arial" w:hAnsi="Arial" w:cs="Arial"/>
          <w:sz w:val="22"/>
          <w:szCs w:val="22"/>
        </w:rPr>
        <w:t xml:space="preserve"> is accessible to people with physical disabilities, including people</w:t>
      </w:r>
      <w:r w:rsidR="00E631B0" w:rsidRPr="00666D28">
        <w:rPr>
          <w:rFonts w:ascii="Arial" w:hAnsi="Arial" w:cs="Arial"/>
          <w:sz w:val="22"/>
          <w:szCs w:val="22"/>
        </w:rPr>
        <w:t xml:space="preserve"> </w:t>
      </w:r>
      <w:r w:rsidRPr="00666D28">
        <w:rPr>
          <w:rFonts w:ascii="Arial" w:hAnsi="Arial" w:cs="Arial"/>
          <w:sz w:val="22"/>
          <w:szCs w:val="22"/>
        </w:rPr>
        <w:t xml:space="preserve">using </w:t>
      </w:r>
      <w:r w:rsidR="00E631B0" w:rsidRPr="00666D28">
        <w:rPr>
          <w:rFonts w:ascii="Arial" w:hAnsi="Arial" w:cs="Arial"/>
          <w:sz w:val="22"/>
          <w:szCs w:val="22"/>
        </w:rPr>
        <w:br/>
      </w:r>
      <w:r w:rsidRPr="00666D28">
        <w:rPr>
          <w:rFonts w:ascii="Arial" w:hAnsi="Arial" w:cs="Arial"/>
          <w:sz w:val="22"/>
          <w:szCs w:val="22"/>
        </w:rPr>
        <w:t>wheelchairs.</w:t>
      </w:r>
    </w:p>
    <w:p w14:paraId="3DEEC669" w14:textId="77777777" w:rsidR="006433CE" w:rsidRPr="00666D28" w:rsidRDefault="006433CE">
      <w:pPr>
        <w:ind w:left="360"/>
        <w:rPr>
          <w:rFonts w:ascii="Arial" w:hAnsi="Arial" w:cs="Arial"/>
          <w:sz w:val="22"/>
          <w:szCs w:val="22"/>
        </w:rPr>
      </w:pPr>
    </w:p>
    <w:p w14:paraId="69924FB7" w14:textId="41C82D59" w:rsidR="003F6FE2" w:rsidRPr="00666D28" w:rsidRDefault="006433CE" w:rsidP="00E631B0">
      <w:pPr>
        <w:ind w:left="360"/>
        <w:rPr>
          <w:rFonts w:ascii="Arial" w:hAnsi="Arial" w:cs="Arial"/>
          <w:sz w:val="22"/>
          <w:szCs w:val="22"/>
        </w:rPr>
      </w:pPr>
      <w:r w:rsidRPr="00666D28">
        <w:rPr>
          <w:rFonts w:ascii="Arial" w:hAnsi="Arial" w:cs="Arial"/>
          <w:sz w:val="22"/>
          <w:szCs w:val="22"/>
        </w:rPr>
        <w:t>__</w:t>
      </w:r>
      <w:r w:rsidR="00E631B0" w:rsidRPr="00666D28">
        <w:rPr>
          <w:rFonts w:ascii="Arial" w:hAnsi="Arial" w:cs="Arial"/>
          <w:sz w:val="22"/>
          <w:szCs w:val="22"/>
        </w:rPr>
        <w:t>_</w:t>
      </w:r>
      <w:r w:rsidRPr="00666D28">
        <w:rPr>
          <w:rFonts w:ascii="Arial" w:hAnsi="Arial" w:cs="Arial"/>
          <w:sz w:val="22"/>
          <w:szCs w:val="22"/>
        </w:rPr>
        <w:t xml:space="preserve">Our </w:t>
      </w:r>
      <w:r w:rsidR="004D20BE" w:rsidRPr="00666D28">
        <w:rPr>
          <w:rFonts w:ascii="Arial" w:hAnsi="Arial" w:cs="Arial"/>
          <w:sz w:val="22"/>
          <w:szCs w:val="22"/>
        </w:rPr>
        <w:t>agency</w:t>
      </w:r>
      <w:r w:rsidRPr="00666D28">
        <w:rPr>
          <w:rFonts w:ascii="Arial" w:hAnsi="Arial" w:cs="Arial"/>
          <w:sz w:val="22"/>
          <w:szCs w:val="22"/>
        </w:rPr>
        <w:t xml:space="preserve"> is not accessible to some people with physical disabilities. It would be a financial hardship to make space accessible, so we will make </w:t>
      </w:r>
      <w:r w:rsidR="004D20BE" w:rsidRPr="00666D28">
        <w:rPr>
          <w:rFonts w:ascii="Arial" w:hAnsi="Arial" w:cs="Arial"/>
          <w:sz w:val="22"/>
          <w:szCs w:val="22"/>
        </w:rPr>
        <w:t xml:space="preserve">the following </w:t>
      </w:r>
      <w:r w:rsidRPr="00666D28">
        <w:rPr>
          <w:rFonts w:ascii="Arial" w:hAnsi="Arial" w:cs="Arial"/>
          <w:sz w:val="22"/>
          <w:szCs w:val="22"/>
        </w:rPr>
        <w:t>accommodations</w:t>
      </w:r>
      <w:r w:rsidR="003F6FE2" w:rsidRPr="00666D28">
        <w:rPr>
          <w:rFonts w:ascii="Arial" w:hAnsi="Arial" w:cs="Arial"/>
          <w:sz w:val="22"/>
          <w:szCs w:val="22"/>
        </w:rPr>
        <w:t>:</w:t>
      </w:r>
      <w:r w:rsidRPr="00666D28">
        <w:rPr>
          <w:rFonts w:ascii="Arial" w:hAnsi="Arial" w:cs="Arial"/>
          <w:sz w:val="22"/>
          <w:szCs w:val="22"/>
        </w:rPr>
        <w:t xml:space="preserve"> </w:t>
      </w:r>
    </w:p>
    <w:p w14:paraId="1E7EF9A9" w14:textId="77777777" w:rsidR="00666D28" w:rsidRDefault="00666D28">
      <w:pPr>
        <w:rPr>
          <w:rFonts w:ascii="Arial" w:hAnsi="Arial" w:cs="Arial"/>
          <w:sz w:val="22"/>
          <w:szCs w:val="22"/>
        </w:rPr>
      </w:pPr>
    </w:p>
    <w:p w14:paraId="578CC5BB" w14:textId="1793DC81" w:rsidR="004D20BE" w:rsidRPr="00666D28" w:rsidRDefault="004D20BE">
      <w:pPr>
        <w:rPr>
          <w:rFonts w:ascii="Arial" w:hAnsi="Arial" w:cs="Arial"/>
          <w:sz w:val="22"/>
          <w:szCs w:val="22"/>
        </w:rPr>
      </w:pPr>
      <w:r w:rsidRPr="00666D28">
        <w:rPr>
          <w:rFonts w:ascii="Arial" w:hAnsi="Arial" w:cs="Arial"/>
          <w:sz w:val="22"/>
          <w:szCs w:val="22"/>
        </w:rPr>
        <w:t>____________________________________________________________________________</w:t>
      </w:r>
    </w:p>
    <w:p w14:paraId="336AE731" w14:textId="77777777" w:rsidR="004D20BE" w:rsidRPr="00666D28" w:rsidRDefault="004D20BE">
      <w:pPr>
        <w:rPr>
          <w:rFonts w:ascii="Arial" w:hAnsi="Arial" w:cs="Arial"/>
          <w:sz w:val="22"/>
          <w:szCs w:val="22"/>
        </w:rPr>
      </w:pPr>
    </w:p>
    <w:p w14:paraId="298F6386" w14:textId="1756FE6C" w:rsidR="004D20BE" w:rsidRPr="00666D28" w:rsidRDefault="004D20BE">
      <w:pPr>
        <w:rPr>
          <w:rFonts w:ascii="Arial" w:hAnsi="Arial" w:cs="Arial"/>
          <w:sz w:val="22"/>
          <w:szCs w:val="22"/>
        </w:rPr>
      </w:pPr>
      <w:r w:rsidRPr="00666D28">
        <w:rPr>
          <w:rFonts w:ascii="Arial" w:hAnsi="Arial" w:cs="Arial"/>
          <w:sz w:val="22"/>
          <w:szCs w:val="22"/>
        </w:rPr>
        <w:t>____________________________________________________________________________</w:t>
      </w:r>
    </w:p>
    <w:p w14:paraId="41D380BC" w14:textId="77777777" w:rsidR="004D20BE" w:rsidRPr="00666D28" w:rsidRDefault="004D20BE">
      <w:pPr>
        <w:rPr>
          <w:rFonts w:ascii="Arial" w:hAnsi="Arial" w:cs="Arial"/>
          <w:sz w:val="22"/>
          <w:szCs w:val="22"/>
        </w:rPr>
      </w:pPr>
    </w:p>
    <w:p w14:paraId="3656B9AB" w14:textId="324825D0" w:rsidR="006433CE" w:rsidRPr="00666D28" w:rsidRDefault="006433CE">
      <w:pPr>
        <w:rPr>
          <w:rFonts w:ascii="Arial" w:hAnsi="Arial" w:cs="Arial"/>
          <w:sz w:val="22"/>
          <w:szCs w:val="22"/>
        </w:rPr>
      </w:pPr>
    </w:p>
    <w:p w14:paraId="06F2CA67" w14:textId="77777777" w:rsidR="006433CE" w:rsidRPr="00666D28" w:rsidRDefault="006433CE">
      <w:pPr>
        <w:numPr>
          <w:ilvl w:val="0"/>
          <w:numId w:val="1"/>
        </w:numPr>
        <w:rPr>
          <w:rFonts w:ascii="Arial" w:hAnsi="Arial" w:cs="Arial"/>
          <w:sz w:val="22"/>
          <w:szCs w:val="22"/>
        </w:rPr>
      </w:pPr>
      <w:r w:rsidRPr="00666D28">
        <w:rPr>
          <w:rFonts w:ascii="Arial" w:hAnsi="Arial" w:cs="Arial"/>
          <w:b/>
          <w:sz w:val="22"/>
          <w:szCs w:val="22"/>
        </w:rPr>
        <w:t xml:space="preserve">Accessibility by persons who have learning or visual disabilities: </w:t>
      </w:r>
    </w:p>
    <w:p w14:paraId="45FB0818" w14:textId="77777777" w:rsidR="006433CE" w:rsidRPr="00666D28" w:rsidRDefault="006433CE">
      <w:pPr>
        <w:rPr>
          <w:rFonts w:ascii="Arial" w:hAnsi="Arial" w:cs="Arial"/>
          <w:sz w:val="22"/>
          <w:szCs w:val="22"/>
        </w:rPr>
      </w:pPr>
    </w:p>
    <w:p w14:paraId="19DFE23D" w14:textId="77777777" w:rsidR="003F6FE2" w:rsidRPr="00666D28" w:rsidRDefault="006433CE">
      <w:pPr>
        <w:ind w:left="360"/>
        <w:rPr>
          <w:rFonts w:ascii="Arial" w:hAnsi="Arial" w:cs="Arial"/>
          <w:sz w:val="22"/>
          <w:szCs w:val="22"/>
        </w:rPr>
      </w:pPr>
      <w:r w:rsidRPr="00666D28">
        <w:rPr>
          <w:rFonts w:ascii="Arial" w:hAnsi="Arial" w:cs="Arial"/>
          <w:sz w:val="22"/>
          <w:szCs w:val="22"/>
        </w:rPr>
        <w:t xml:space="preserve">If requested, we will have a staff person read forms and other materials to people who have a learning or visual disability, or we will provide forms and other materials in alternate formats such as larger print or Braille. </w:t>
      </w:r>
    </w:p>
    <w:p w14:paraId="049F31CB" w14:textId="77777777" w:rsidR="003F6FE2" w:rsidRPr="00666D28" w:rsidRDefault="003F6FE2">
      <w:pPr>
        <w:ind w:left="360"/>
        <w:rPr>
          <w:rFonts w:ascii="Arial" w:hAnsi="Arial" w:cs="Arial"/>
          <w:sz w:val="22"/>
          <w:szCs w:val="22"/>
        </w:rPr>
      </w:pPr>
    </w:p>
    <w:p w14:paraId="0A9635D0" w14:textId="77777777" w:rsidR="006433CE" w:rsidRPr="00666D28" w:rsidRDefault="006433CE">
      <w:pPr>
        <w:ind w:left="360"/>
        <w:rPr>
          <w:rFonts w:ascii="Arial" w:hAnsi="Arial" w:cs="Arial"/>
          <w:szCs w:val="22"/>
        </w:rPr>
      </w:pPr>
      <w:r w:rsidRPr="00666D28">
        <w:rPr>
          <w:rFonts w:ascii="Arial" w:hAnsi="Arial" w:cs="Arial"/>
          <w:szCs w:val="22"/>
        </w:rPr>
        <w:t xml:space="preserve">(Note: Your Regional Independent Living Center and the Minnesota Department of </w:t>
      </w:r>
      <w:r w:rsidR="00160F28" w:rsidRPr="00666D28">
        <w:rPr>
          <w:rFonts w:ascii="Arial" w:hAnsi="Arial" w:cs="Arial"/>
          <w:szCs w:val="22"/>
        </w:rPr>
        <w:t xml:space="preserve">Human Services </w:t>
      </w:r>
      <w:r w:rsidRPr="00666D28">
        <w:rPr>
          <w:rFonts w:ascii="Arial" w:hAnsi="Arial" w:cs="Arial"/>
          <w:szCs w:val="22"/>
        </w:rPr>
        <w:t>Office of Economic Opportunity can provide inf</w:t>
      </w:r>
      <w:r w:rsidR="00140C70" w:rsidRPr="00666D28">
        <w:rPr>
          <w:rFonts w:ascii="Arial" w:hAnsi="Arial" w:cs="Arial"/>
          <w:szCs w:val="22"/>
        </w:rPr>
        <w:t>ormation and/or access for Brai</w:t>
      </w:r>
      <w:r w:rsidRPr="00666D28">
        <w:rPr>
          <w:rFonts w:ascii="Arial" w:hAnsi="Arial" w:cs="Arial"/>
          <w:szCs w:val="22"/>
        </w:rPr>
        <w:t>ling materials</w:t>
      </w:r>
      <w:r w:rsidR="003F6FE2" w:rsidRPr="00666D28">
        <w:rPr>
          <w:rFonts w:ascii="Arial" w:hAnsi="Arial" w:cs="Arial"/>
          <w:szCs w:val="22"/>
        </w:rPr>
        <w:t xml:space="preserve"> if necessary</w:t>
      </w:r>
      <w:r w:rsidRPr="00666D28">
        <w:rPr>
          <w:rFonts w:ascii="Arial" w:hAnsi="Arial" w:cs="Arial"/>
          <w:szCs w:val="22"/>
        </w:rPr>
        <w:t>).</w:t>
      </w:r>
    </w:p>
    <w:p w14:paraId="53128261" w14:textId="77777777" w:rsidR="00D93ABB" w:rsidRPr="00666D28" w:rsidRDefault="00D93ABB">
      <w:pPr>
        <w:ind w:left="360"/>
        <w:rPr>
          <w:rFonts w:ascii="Arial" w:hAnsi="Arial" w:cs="Arial"/>
          <w:sz w:val="22"/>
          <w:szCs w:val="22"/>
        </w:rPr>
      </w:pPr>
    </w:p>
    <w:p w14:paraId="69FE8E9A" w14:textId="77777777" w:rsidR="004D20BE" w:rsidRPr="00666D28" w:rsidRDefault="004D20BE">
      <w:pPr>
        <w:ind w:left="360"/>
        <w:rPr>
          <w:rFonts w:ascii="Arial" w:hAnsi="Arial" w:cs="Arial"/>
          <w:sz w:val="22"/>
          <w:szCs w:val="22"/>
        </w:rPr>
      </w:pPr>
    </w:p>
    <w:p w14:paraId="1299C43A" w14:textId="7F6B37B1" w:rsidR="006433CE" w:rsidRPr="00666D28" w:rsidRDefault="006433CE">
      <w:pPr>
        <w:rPr>
          <w:rFonts w:ascii="Arial" w:hAnsi="Arial" w:cs="Arial"/>
          <w:sz w:val="22"/>
          <w:szCs w:val="22"/>
        </w:rPr>
      </w:pPr>
    </w:p>
    <w:p w14:paraId="14F650A7" w14:textId="77777777" w:rsidR="006433CE" w:rsidRPr="00666D28" w:rsidRDefault="006433CE">
      <w:pPr>
        <w:numPr>
          <w:ilvl w:val="0"/>
          <w:numId w:val="1"/>
        </w:numPr>
        <w:rPr>
          <w:rFonts w:ascii="Arial" w:hAnsi="Arial" w:cs="Arial"/>
          <w:b/>
          <w:sz w:val="22"/>
          <w:szCs w:val="22"/>
        </w:rPr>
      </w:pPr>
      <w:r w:rsidRPr="00666D28">
        <w:rPr>
          <w:rFonts w:ascii="Arial" w:hAnsi="Arial" w:cs="Arial"/>
          <w:b/>
          <w:sz w:val="22"/>
          <w:szCs w:val="22"/>
        </w:rPr>
        <w:lastRenderedPageBreak/>
        <w:t>Accessibility by persons who have hearing or speech disabilities:</w:t>
      </w:r>
    </w:p>
    <w:p w14:paraId="4DDBEF00" w14:textId="77777777" w:rsidR="006433CE" w:rsidRPr="00666D28" w:rsidRDefault="006433CE">
      <w:pPr>
        <w:rPr>
          <w:rFonts w:ascii="Arial" w:hAnsi="Arial" w:cs="Arial"/>
          <w:b/>
          <w:sz w:val="22"/>
          <w:szCs w:val="22"/>
        </w:rPr>
      </w:pPr>
    </w:p>
    <w:p w14:paraId="5A7A1B68" w14:textId="57B20E6C" w:rsidR="00D93ABB" w:rsidRPr="00666D28" w:rsidRDefault="006433CE" w:rsidP="00160F28">
      <w:pPr>
        <w:ind w:left="360"/>
        <w:rPr>
          <w:rFonts w:ascii="Arial" w:hAnsi="Arial" w:cs="Arial"/>
          <w:sz w:val="22"/>
          <w:szCs w:val="22"/>
        </w:rPr>
      </w:pPr>
      <w:r w:rsidRPr="00666D28">
        <w:rPr>
          <w:rFonts w:ascii="Arial" w:hAnsi="Arial" w:cs="Arial"/>
          <w:sz w:val="22"/>
          <w:szCs w:val="22"/>
        </w:rPr>
        <w:t xml:space="preserve">If our </w:t>
      </w:r>
      <w:r w:rsidR="004D20BE" w:rsidRPr="00666D28">
        <w:rPr>
          <w:rFonts w:ascii="Arial" w:hAnsi="Arial" w:cs="Arial"/>
          <w:sz w:val="22"/>
          <w:szCs w:val="22"/>
        </w:rPr>
        <w:t>agency</w:t>
      </w:r>
      <w:r w:rsidRPr="00666D28">
        <w:rPr>
          <w:rFonts w:ascii="Arial" w:hAnsi="Arial" w:cs="Arial"/>
          <w:sz w:val="22"/>
          <w:szCs w:val="22"/>
        </w:rPr>
        <w:t xml:space="preserve"> does not have a TTY/TDD device, we will use the Minnesota Relay Service, which is a telephone communication service designed for people who have hearing or speech disorders. </w:t>
      </w:r>
    </w:p>
    <w:p w14:paraId="48C34E0E" w14:textId="040D5F6C" w:rsidR="00D93ABB" w:rsidRPr="00666D28" w:rsidRDefault="00D93ABB" w:rsidP="00D93ABB">
      <w:pPr>
        <w:pStyle w:val="BodyTextIndent"/>
        <w:ind w:left="0"/>
        <w:rPr>
          <w:rFonts w:ascii="Arial" w:hAnsi="Arial" w:cs="Arial"/>
          <w:sz w:val="22"/>
          <w:szCs w:val="22"/>
        </w:rPr>
      </w:pPr>
      <w:r w:rsidRPr="00666D28">
        <w:rPr>
          <w:rFonts w:ascii="Arial" w:hAnsi="Arial" w:cs="Arial"/>
          <w:sz w:val="22"/>
          <w:szCs w:val="22"/>
        </w:rPr>
        <w:t xml:space="preserve">     </w:t>
      </w:r>
      <w:r w:rsidR="00666D28">
        <w:rPr>
          <w:rFonts w:ascii="Arial" w:hAnsi="Arial" w:cs="Arial"/>
          <w:sz w:val="22"/>
          <w:szCs w:val="22"/>
        </w:rPr>
        <w:t xml:space="preserve"> Minnesota Relay Service: </w:t>
      </w:r>
      <w:r w:rsidR="003F6FE2" w:rsidRPr="00666D28">
        <w:rPr>
          <w:rFonts w:ascii="Arial" w:hAnsi="Arial" w:cs="Arial"/>
          <w:sz w:val="22"/>
          <w:szCs w:val="22"/>
        </w:rPr>
        <w:t>1-800-627-3529</w:t>
      </w:r>
      <w:r w:rsidRPr="00666D28">
        <w:rPr>
          <w:rFonts w:ascii="Arial" w:hAnsi="Arial" w:cs="Arial"/>
          <w:sz w:val="22"/>
          <w:szCs w:val="22"/>
        </w:rPr>
        <w:t xml:space="preserve"> </w:t>
      </w:r>
    </w:p>
    <w:p w14:paraId="3461D779" w14:textId="77777777" w:rsidR="00D93ABB" w:rsidRPr="00666D28" w:rsidRDefault="00D93ABB" w:rsidP="00160F28">
      <w:pPr>
        <w:ind w:left="360"/>
        <w:rPr>
          <w:rFonts w:ascii="Arial" w:hAnsi="Arial" w:cs="Arial"/>
          <w:sz w:val="22"/>
          <w:szCs w:val="22"/>
        </w:rPr>
      </w:pPr>
    </w:p>
    <w:p w14:paraId="65B18FC5" w14:textId="0063DFB2" w:rsidR="004D20BE" w:rsidRPr="00666D28" w:rsidRDefault="006433CE" w:rsidP="00666D28">
      <w:pPr>
        <w:ind w:left="360"/>
        <w:rPr>
          <w:rFonts w:ascii="Arial" w:hAnsi="Arial" w:cs="Arial"/>
          <w:sz w:val="22"/>
          <w:szCs w:val="22"/>
        </w:rPr>
      </w:pPr>
      <w:r w:rsidRPr="00666D28">
        <w:rPr>
          <w:rFonts w:ascii="Arial" w:hAnsi="Arial" w:cs="Arial"/>
          <w:sz w:val="22"/>
          <w:szCs w:val="22"/>
        </w:rPr>
        <w:t>If a person requests,</w:t>
      </w:r>
      <w:r w:rsidR="00160F28" w:rsidRPr="00666D28">
        <w:rPr>
          <w:rFonts w:ascii="Arial" w:hAnsi="Arial" w:cs="Arial"/>
          <w:sz w:val="22"/>
          <w:szCs w:val="22"/>
        </w:rPr>
        <w:t xml:space="preserve"> we will try to provide a sign l</w:t>
      </w:r>
      <w:r w:rsidRPr="00666D28">
        <w:rPr>
          <w:rFonts w:ascii="Arial" w:hAnsi="Arial" w:cs="Arial"/>
          <w:sz w:val="22"/>
          <w:szCs w:val="22"/>
        </w:rPr>
        <w:t>anguage interpreter. If that is not possible, we will use written notes to communicate.</w:t>
      </w:r>
    </w:p>
    <w:p w14:paraId="67E572FF" w14:textId="77777777" w:rsidR="004D20BE" w:rsidRPr="00666D28" w:rsidRDefault="004D20BE">
      <w:pPr>
        <w:pStyle w:val="BodyTextIndent"/>
        <w:ind w:left="0"/>
        <w:rPr>
          <w:rFonts w:ascii="Arial" w:hAnsi="Arial" w:cs="Arial"/>
          <w:sz w:val="22"/>
          <w:szCs w:val="22"/>
        </w:rPr>
      </w:pPr>
    </w:p>
    <w:p w14:paraId="30F7A06D" w14:textId="77777777" w:rsidR="006433CE" w:rsidRPr="00666D28" w:rsidRDefault="006433CE">
      <w:pPr>
        <w:pStyle w:val="BodyTextIndent"/>
        <w:ind w:left="0"/>
        <w:rPr>
          <w:rFonts w:ascii="Arial" w:hAnsi="Arial" w:cs="Arial"/>
          <w:sz w:val="22"/>
          <w:szCs w:val="22"/>
        </w:rPr>
      </w:pPr>
      <w:r w:rsidRPr="00666D28">
        <w:rPr>
          <w:rFonts w:ascii="Arial" w:hAnsi="Arial" w:cs="Arial"/>
          <w:sz w:val="22"/>
          <w:szCs w:val="22"/>
        </w:rPr>
        <w:t>We understand the need to serve all individuals who are eligible, and are committed to making these and any other appropriate and reasonable accommodations in order to make our services accessible.</w:t>
      </w:r>
    </w:p>
    <w:p w14:paraId="0FB78278" w14:textId="77777777" w:rsidR="006433CE" w:rsidRPr="00666D28" w:rsidRDefault="006433CE">
      <w:pPr>
        <w:pStyle w:val="BodyTextIndent"/>
        <w:ind w:left="0"/>
        <w:rPr>
          <w:rFonts w:ascii="Arial" w:hAnsi="Arial" w:cs="Arial"/>
          <w:sz w:val="22"/>
          <w:szCs w:val="22"/>
        </w:rPr>
      </w:pPr>
    </w:p>
    <w:p w14:paraId="1FC39945" w14:textId="77777777" w:rsidR="006433CE" w:rsidRPr="00666D28" w:rsidRDefault="006433CE">
      <w:pPr>
        <w:pStyle w:val="BodyTextIndent"/>
        <w:ind w:left="0"/>
        <w:rPr>
          <w:rFonts w:ascii="Arial" w:hAnsi="Arial" w:cs="Arial"/>
          <w:sz w:val="22"/>
          <w:szCs w:val="22"/>
        </w:rPr>
      </w:pPr>
    </w:p>
    <w:p w14:paraId="19CF6EAB" w14:textId="03241F55" w:rsidR="006433CE" w:rsidRPr="00666D28" w:rsidRDefault="006433CE">
      <w:pPr>
        <w:pStyle w:val="BodyTextIndent"/>
        <w:ind w:left="0"/>
        <w:rPr>
          <w:rFonts w:ascii="Arial" w:hAnsi="Arial" w:cs="Arial"/>
          <w:sz w:val="22"/>
          <w:szCs w:val="22"/>
        </w:rPr>
      </w:pPr>
      <w:r w:rsidRPr="00666D28">
        <w:rPr>
          <w:rFonts w:ascii="Arial" w:hAnsi="Arial" w:cs="Arial"/>
          <w:sz w:val="22"/>
          <w:szCs w:val="22"/>
        </w:rPr>
        <w:t>________________</w:t>
      </w:r>
      <w:r w:rsidR="008D6304" w:rsidRPr="00666D28">
        <w:rPr>
          <w:rFonts w:ascii="Arial" w:hAnsi="Arial" w:cs="Arial"/>
          <w:sz w:val="22"/>
          <w:szCs w:val="22"/>
        </w:rPr>
        <w:tab/>
        <w:t xml:space="preserve">           ___________________________________________________________</w:t>
      </w:r>
    </w:p>
    <w:p w14:paraId="79CECEAA" w14:textId="1CECFA25" w:rsidR="006433CE" w:rsidRPr="00666D28" w:rsidRDefault="006433CE">
      <w:pPr>
        <w:pStyle w:val="BodyTextIndent"/>
        <w:ind w:left="0"/>
        <w:rPr>
          <w:rFonts w:ascii="Arial" w:hAnsi="Arial" w:cs="Arial"/>
          <w:sz w:val="22"/>
          <w:szCs w:val="22"/>
        </w:rPr>
      </w:pPr>
      <w:r w:rsidRPr="00666D28">
        <w:rPr>
          <w:rFonts w:ascii="Arial" w:hAnsi="Arial" w:cs="Arial"/>
          <w:sz w:val="22"/>
          <w:szCs w:val="22"/>
        </w:rPr>
        <w:t>Date</w:t>
      </w:r>
      <w:r w:rsidR="00E631B0" w:rsidRPr="00666D28">
        <w:rPr>
          <w:rFonts w:ascii="Arial" w:hAnsi="Arial" w:cs="Arial"/>
          <w:sz w:val="22"/>
          <w:szCs w:val="22"/>
        </w:rPr>
        <w:tab/>
      </w:r>
      <w:r w:rsidR="00E631B0" w:rsidRPr="00666D28">
        <w:rPr>
          <w:rFonts w:ascii="Arial" w:hAnsi="Arial" w:cs="Arial"/>
          <w:sz w:val="22"/>
          <w:szCs w:val="22"/>
        </w:rPr>
        <w:tab/>
      </w:r>
      <w:r w:rsidR="00E631B0" w:rsidRPr="00666D28">
        <w:rPr>
          <w:rFonts w:ascii="Arial" w:hAnsi="Arial" w:cs="Arial"/>
          <w:sz w:val="22"/>
          <w:szCs w:val="22"/>
        </w:rPr>
        <w:tab/>
      </w:r>
      <w:r w:rsidR="00E631B0" w:rsidRPr="00666D28">
        <w:rPr>
          <w:rFonts w:ascii="Arial" w:hAnsi="Arial" w:cs="Arial"/>
          <w:sz w:val="22"/>
          <w:szCs w:val="22"/>
        </w:rPr>
        <w:tab/>
      </w:r>
      <w:r w:rsidR="00E631B0" w:rsidRPr="00666D28">
        <w:rPr>
          <w:rFonts w:ascii="Arial" w:hAnsi="Arial" w:cs="Arial"/>
          <w:sz w:val="22"/>
          <w:szCs w:val="22"/>
        </w:rPr>
        <w:tab/>
      </w:r>
      <w:r w:rsidR="00E631B0" w:rsidRPr="00666D28">
        <w:rPr>
          <w:rFonts w:ascii="Arial" w:hAnsi="Arial" w:cs="Arial"/>
          <w:sz w:val="22"/>
          <w:szCs w:val="22"/>
        </w:rPr>
        <w:tab/>
      </w:r>
      <w:r w:rsidR="00E631B0" w:rsidRPr="00666D28">
        <w:rPr>
          <w:rFonts w:ascii="Arial" w:hAnsi="Arial" w:cs="Arial"/>
          <w:sz w:val="22"/>
          <w:szCs w:val="22"/>
        </w:rPr>
        <w:tab/>
      </w:r>
      <w:r w:rsidR="00666D28" w:rsidRPr="00666D28">
        <w:rPr>
          <w:rFonts w:ascii="Arial" w:hAnsi="Arial" w:cs="Arial"/>
          <w:sz w:val="22"/>
          <w:szCs w:val="22"/>
        </w:rPr>
        <w:t>TEFAP Provider Staff</w:t>
      </w:r>
    </w:p>
    <w:p w14:paraId="0562CB0E" w14:textId="77777777" w:rsidR="006433CE" w:rsidRPr="00666D28" w:rsidRDefault="006433CE">
      <w:pPr>
        <w:pStyle w:val="BodyTextIndent"/>
        <w:ind w:left="0"/>
        <w:rPr>
          <w:rFonts w:ascii="Arial" w:hAnsi="Arial" w:cs="Arial"/>
          <w:sz w:val="22"/>
          <w:szCs w:val="22"/>
        </w:rPr>
      </w:pPr>
    </w:p>
    <w:p w14:paraId="63C2BBFF" w14:textId="101262A4" w:rsidR="006433CE" w:rsidRPr="00666D28" w:rsidRDefault="006433CE">
      <w:pPr>
        <w:pStyle w:val="BodyTextIndent"/>
        <w:ind w:left="0"/>
        <w:rPr>
          <w:rFonts w:ascii="Arial" w:hAnsi="Arial" w:cs="Arial"/>
          <w:sz w:val="22"/>
          <w:szCs w:val="22"/>
        </w:rPr>
      </w:pPr>
      <w:r w:rsidRPr="00666D28">
        <w:rPr>
          <w:rFonts w:ascii="Arial" w:hAnsi="Arial" w:cs="Arial"/>
          <w:sz w:val="22"/>
          <w:szCs w:val="22"/>
        </w:rPr>
        <w:t xml:space="preserve">Please </w:t>
      </w:r>
      <w:r w:rsidR="00D967B5" w:rsidRPr="00666D28">
        <w:rPr>
          <w:rFonts w:ascii="Arial" w:hAnsi="Arial" w:cs="Arial"/>
          <w:sz w:val="22"/>
          <w:szCs w:val="22"/>
        </w:rPr>
        <w:t xml:space="preserve">post this document at your </w:t>
      </w:r>
      <w:r w:rsidR="004D20BE" w:rsidRPr="00666D28">
        <w:rPr>
          <w:rFonts w:ascii="Arial" w:hAnsi="Arial" w:cs="Arial"/>
          <w:sz w:val="22"/>
          <w:szCs w:val="22"/>
        </w:rPr>
        <w:t>agency</w:t>
      </w:r>
      <w:r w:rsidR="00D967B5" w:rsidRPr="00666D28">
        <w:rPr>
          <w:rFonts w:ascii="Arial" w:hAnsi="Arial" w:cs="Arial"/>
          <w:sz w:val="22"/>
          <w:szCs w:val="22"/>
        </w:rPr>
        <w:t xml:space="preserve"> and in plain view of participants. K</w:t>
      </w:r>
      <w:r w:rsidRPr="00666D28">
        <w:rPr>
          <w:rFonts w:ascii="Arial" w:hAnsi="Arial" w:cs="Arial"/>
          <w:sz w:val="22"/>
          <w:szCs w:val="22"/>
        </w:rPr>
        <w:t>eep a copy of this form for your files.</w:t>
      </w:r>
      <w:r w:rsidR="0038700D" w:rsidRPr="00666D28">
        <w:rPr>
          <w:rFonts w:ascii="Arial" w:hAnsi="Arial" w:cs="Arial"/>
          <w:sz w:val="22"/>
          <w:szCs w:val="22"/>
        </w:rPr>
        <w:t xml:space="preserve"> It </w:t>
      </w:r>
      <w:proofErr w:type="gramStart"/>
      <w:r w:rsidR="0038700D" w:rsidRPr="00666D28">
        <w:rPr>
          <w:rFonts w:ascii="Arial" w:hAnsi="Arial" w:cs="Arial"/>
          <w:sz w:val="22"/>
          <w:szCs w:val="22"/>
        </w:rPr>
        <w:t>will be reviewed</w:t>
      </w:r>
      <w:proofErr w:type="gramEnd"/>
      <w:r w:rsidR="0038700D" w:rsidRPr="00666D28">
        <w:rPr>
          <w:rFonts w:ascii="Arial" w:hAnsi="Arial" w:cs="Arial"/>
          <w:sz w:val="22"/>
          <w:szCs w:val="22"/>
        </w:rPr>
        <w:t xml:space="preserve"> during Minneso</w:t>
      </w:r>
      <w:r w:rsidR="008D6304" w:rsidRPr="00666D28">
        <w:rPr>
          <w:rFonts w:ascii="Arial" w:hAnsi="Arial" w:cs="Arial"/>
          <w:sz w:val="22"/>
          <w:szCs w:val="22"/>
        </w:rPr>
        <w:t>ta Department of Human Services</w:t>
      </w:r>
      <w:r w:rsidR="0038700D" w:rsidRPr="00666D28">
        <w:rPr>
          <w:rFonts w:ascii="Arial" w:hAnsi="Arial" w:cs="Arial"/>
          <w:sz w:val="22"/>
          <w:szCs w:val="22"/>
        </w:rPr>
        <w:t xml:space="preserve"> Office of Economic Opportunity, Hunger Solutions Minnesota and/or regional food bank monitoring visits.</w:t>
      </w:r>
    </w:p>
    <w:p w14:paraId="6D98A12B" w14:textId="77777777" w:rsidR="008F6065" w:rsidRPr="00666D28" w:rsidRDefault="008F6065">
      <w:pPr>
        <w:pStyle w:val="BodyTextIndent"/>
        <w:ind w:left="0"/>
        <w:rPr>
          <w:rFonts w:ascii="Arial" w:hAnsi="Arial" w:cs="Arial"/>
          <w:sz w:val="22"/>
          <w:szCs w:val="22"/>
        </w:rPr>
      </w:pPr>
    </w:p>
    <w:p w14:paraId="2946DB82" w14:textId="584D6608" w:rsidR="00242CEB" w:rsidRPr="00666D28" w:rsidRDefault="008D6304">
      <w:pPr>
        <w:pStyle w:val="BodyTextIndent"/>
        <w:ind w:left="0"/>
        <w:rPr>
          <w:rFonts w:ascii="Arial" w:hAnsi="Arial" w:cs="Arial"/>
          <w:sz w:val="22"/>
          <w:szCs w:val="22"/>
        </w:rPr>
      </w:pPr>
      <w:r w:rsidRPr="00666D28">
        <w:rPr>
          <w:rFonts w:ascii="Arial" w:hAnsi="Arial" w:cs="Arial"/>
          <w:sz w:val="22"/>
          <w:szCs w:val="22"/>
        </w:rPr>
        <w:t>For any questions, please contact:</w:t>
      </w:r>
    </w:p>
    <w:p w14:paraId="0C828978" w14:textId="77777777" w:rsidR="008D6304" w:rsidRPr="00666D28" w:rsidRDefault="008D6304">
      <w:pPr>
        <w:pStyle w:val="BodyTextIndent"/>
        <w:ind w:left="0"/>
        <w:rPr>
          <w:rFonts w:ascii="Arial" w:hAnsi="Arial" w:cs="Arial"/>
          <w:sz w:val="22"/>
          <w:szCs w:val="22"/>
        </w:rPr>
      </w:pPr>
    </w:p>
    <w:p w14:paraId="4E4EA0EC" w14:textId="7D5AA2A3" w:rsidR="008D6304" w:rsidRPr="00666D28" w:rsidRDefault="008D6304" w:rsidP="008D6304">
      <w:pPr>
        <w:rPr>
          <w:rFonts w:ascii="Arial" w:hAnsi="Arial" w:cs="Arial"/>
          <w:sz w:val="22"/>
          <w:szCs w:val="22"/>
        </w:rPr>
      </w:pPr>
      <w:r w:rsidRPr="00666D28">
        <w:rPr>
          <w:rFonts w:ascii="Arial" w:hAnsi="Arial" w:cs="Arial"/>
          <w:sz w:val="22"/>
          <w:szCs w:val="22"/>
        </w:rPr>
        <w:t>Courteney Roessler</w:t>
      </w:r>
      <w:r w:rsidR="00666D28">
        <w:rPr>
          <w:rFonts w:ascii="Arial" w:hAnsi="Arial" w:cs="Arial"/>
          <w:sz w:val="22"/>
          <w:szCs w:val="22"/>
        </w:rPr>
        <w:tab/>
      </w:r>
      <w:r w:rsidR="00666D28">
        <w:rPr>
          <w:rFonts w:ascii="Arial" w:hAnsi="Arial" w:cs="Arial"/>
          <w:sz w:val="22"/>
          <w:szCs w:val="22"/>
        </w:rPr>
        <w:tab/>
      </w:r>
      <w:r w:rsidR="00666D28">
        <w:rPr>
          <w:rFonts w:ascii="Arial" w:hAnsi="Arial" w:cs="Arial"/>
          <w:sz w:val="22"/>
          <w:szCs w:val="22"/>
        </w:rPr>
        <w:tab/>
      </w:r>
      <w:r w:rsidR="00666D28">
        <w:rPr>
          <w:rFonts w:ascii="Arial" w:hAnsi="Arial" w:cs="Arial"/>
          <w:sz w:val="22"/>
          <w:szCs w:val="22"/>
        </w:rPr>
        <w:tab/>
        <w:t>Amy Doyle</w:t>
      </w:r>
    </w:p>
    <w:p w14:paraId="39805F5E" w14:textId="1904B0E7" w:rsidR="008D6304" w:rsidRPr="00666D28" w:rsidRDefault="008D6304" w:rsidP="008D6304">
      <w:pPr>
        <w:rPr>
          <w:rFonts w:ascii="Arial" w:hAnsi="Arial" w:cs="Arial"/>
          <w:sz w:val="22"/>
          <w:szCs w:val="22"/>
        </w:rPr>
      </w:pPr>
      <w:r w:rsidRPr="00666D28">
        <w:rPr>
          <w:rFonts w:ascii="Arial" w:hAnsi="Arial" w:cs="Arial"/>
          <w:sz w:val="22"/>
          <w:szCs w:val="22"/>
        </w:rPr>
        <w:t>MN DHS OEO</w:t>
      </w:r>
      <w:r w:rsidR="00666D28">
        <w:rPr>
          <w:rFonts w:ascii="Arial" w:hAnsi="Arial" w:cs="Arial"/>
          <w:sz w:val="22"/>
          <w:szCs w:val="22"/>
        </w:rPr>
        <w:tab/>
      </w:r>
      <w:r w:rsidR="00666D28">
        <w:rPr>
          <w:rFonts w:ascii="Arial" w:hAnsi="Arial" w:cs="Arial"/>
          <w:sz w:val="22"/>
          <w:szCs w:val="22"/>
        </w:rPr>
        <w:tab/>
      </w:r>
      <w:r w:rsidR="00666D28">
        <w:rPr>
          <w:rFonts w:ascii="Arial" w:hAnsi="Arial" w:cs="Arial"/>
          <w:sz w:val="22"/>
          <w:szCs w:val="22"/>
        </w:rPr>
        <w:tab/>
      </w:r>
      <w:r w:rsidR="00666D28">
        <w:rPr>
          <w:rFonts w:ascii="Arial" w:hAnsi="Arial" w:cs="Arial"/>
          <w:sz w:val="22"/>
          <w:szCs w:val="22"/>
        </w:rPr>
        <w:tab/>
      </w:r>
      <w:r w:rsidR="00666D28">
        <w:rPr>
          <w:rFonts w:ascii="Arial" w:hAnsi="Arial" w:cs="Arial"/>
          <w:sz w:val="22"/>
          <w:szCs w:val="22"/>
        </w:rPr>
        <w:tab/>
        <w:t>MN DHS OEO</w:t>
      </w:r>
    </w:p>
    <w:p w14:paraId="0CD766A1" w14:textId="4F4485EC" w:rsidR="008D6304" w:rsidRPr="00666D28" w:rsidRDefault="008D6304" w:rsidP="008D6304">
      <w:pPr>
        <w:rPr>
          <w:rFonts w:ascii="Arial" w:hAnsi="Arial" w:cs="Arial"/>
          <w:sz w:val="22"/>
          <w:szCs w:val="22"/>
        </w:rPr>
      </w:pPr>
      <w:r w:rsidRPr="00666D28">
        <w:rPr>
          <w:rFonts w:ascii="Arial" w:hAnsi="Arial" w:cs="Arial"/>
          <w:sz w:val="22"/>
          <w:szCs w:val="22"/>
        </w:rPr>
        <w:t xml:space="preserve">TEFAP </w:t>
      </w:r>
    </w:p>
    <w:p w14:paraId="23435E90" w14:textId="06B44312" w:rsidR="008D6304" w:rsidRPr="00666D28" w:rsidRDefault="00666D28" w:rsidP="008D6304">
      <w:pPr>
        <w:rPr>
          <w:rFonts w:ascii="Arial" w:hAnsi="Arial" w:cs="Arial"/>
          <w:sz w:val="22"/>
          <w:szCs w:val="22"/>
        </w:rPr>
      </w:pPr>
      <w:hyperlink r:id="rId9" w:history="1">
        <w:r w:rsidR="008D6304" w:rsidRPr="00666D28">
          <w:rPr>
            <w:rStyle w:val="Hyperlink"/>
            <w:rFonts w:ascii="Arial" w:hAnsi="Arial" w:cs="Arial"/>
            <w:sz w:val="22"/>
            <w:szCs w:val="22"/>
          </w:rPr>
          <w:t>courteney.roessler@State.mn.us</w:t>
        </w:r>
      </w:hyperlink>
      <w:r>
        <w:rPr>
          <w:rStyle w:val="Hyperlink"/>
          <w:rFonts w:ascii="Arial" w:hAnsi="Arial" w:cs="Arial"/>
          <w:sz w:val="22"/>
          <w:szCs w:val="22"/>
          <w:u w:val="none"/>
        </w:rPr>
        <w:tab/>
      </w:r>
      <w:r>
        <w:rPr>
          <w:rStyle w:val="Hyperlink"/>
          <w:rFonts w:ascii="Arial" w:hAnsi="Arial" w:cs="Arial"/>
          <w:sz w:val="22"/>
          <w:szCs w:val="22"/>
          <w:u w:val="none"/>
        </w:rPr>
        <w:tab/>
        <w:t>amy.doyle@state.mn.us</w:t>
      </w:r>
    </w:p>
    <w:p w14:paraId="612B1EEF" w14:textId="19413600" w:rsidR="008D6304" w:rsidRPr="00666D28" w:rsidRDefault="008D6304">
      <w:pPr>
        <w:pStyle w:val="BodyTextIndent"/>
        <w:ind w:left="0"/>
        <w:rPr>
          <w:rFonts w:ascii="Arial" w:hAnsi="Arial" w:cs="Arial"/>
          <w:sz w:val="22"/>
          <w:szCs w:val="22"/>
        </w:rPr>
      </w:pPr>
    </w:p>
    <w:p w14:paraId="68E3AEB2" w14:textId="77777777" w:rsidR="00666D28" w:rsidRPr="00666D28" w:rsidRDefault="00666D28" w:rsidP="00666D28">
      <w:pPr>
        <w:pStyle w:val="NormalWeb"/>
        <w:shd w:val="clear" w:color="auto" w:fill="FFFFFF"/>
        <w:rPr>
          <w:rFonts w:ascii="Arial" w:hAnsi="Arial" w:cs="Arial"/>
          <w:color w:val="1B1B1B"/>
          <w:sz w:val="22"/>
          <w:szCs w:val="22"/>
        </w:rPr>
      </w:pPr>
      <w:proofErr w:type="gramStart"/>
      <w:r w:rsidRPr="00666D28">
        <w:rPr>
          <w:rFonts w:ascii="Arial" w:hAnsi="Arial" w:cs="Arial"/>
          <w:color w:val="1B1B1B"/>
          <w:sz w:val="22"/>
          <w:szCs w:val="22"/>
        </w:rPr>
        <w:t>In accordance with federal civil rights law and U.S. Department of Agriculture (USDA) civil rights regulations and policies, the USDA, its Agencies, offices, and employees, and institutions participating in or administering USDA programs are prohibited from discriminating based on race, color, national origin, sex, disability, age, or reprisal or retaliation for prior civil rights activity in any program or activity conducted or funded by USDA.  </w:t>
      </w:r>
      <w:proofErr w:type="gramEnd"/>
    </w:p>
    <w:p w14:paraId="01B1C6FF" w14:textId="77777777" w:rsidR="00666D28" w:rsidRPr="00666D28" w:rsidRDefault="00666D28" w:rsidP="00666D28">
      <w:pPr>
        <w:pStyle w:val="NormalWeb"/>
        <w:shd w:val="clear" w:color="auto" w:fill="FFFFFF"/>
        <w:rPr>
          <w:rFonts w:ascii="Arial" w:hAnsi="Arial" w:cs="Arial"/>
          <w:color w:val="1B1B1B"/>
          <w:sz w:val="22"/>
          <w:szCs w:val="22"/>
        </w:rPr>
      </w:pPr>
      <w:r w:rsidRPr="00666D28">
        <w:rPr>
          <w:rFonts w:ascii="Arial" w:hAnsi="Arial" w:cs="Arial"/>
          <w:color w:val="1B1B1B"/>
          <w:sz w:val="22"/>
          <w:szCs w:val="22"/>
        </w:rPr>
        <w:t xml:space="preserve">Persons with disabilities who require alternative means of communication for program information (e.g., Braille, large print, audiotape, American Sign Language), should contact the agency (state or local) where they applied for benefits. Individuals who are deaf, hard of hearing or have speech disabilities may contact USDA through the Federal Relay Service at (800) 877-8339.  Additionally, program information </w:t>
      </w:r>
      <w:proofErr w:type="gramStart"/>
      <w:r w:rsidRPr="00666D28">
        <w:rPr>
          <w:rFonts w:ascii="Arial" w:hAnsi="Arial" w:cs="Arial"/>
          <w:color w:val="1B1B1B"/>
          <w:sz w:val="22"/>
          <w:szCs w:val="22"/>
        </w:rPr>
        <w:t>may be made</w:t>
      </w:r>
      <w:proofErr w:type="gramEnd"/>
      <w:r w:rsidRPr="00666D28">
        <w:rPr>
          <w:rFonts w:ascii="Arial" w:hAnsi="Arial" w:cs="Arial"/>
          <w:color w:val="1B1B1B"/>
          <w:sz w:val="22"/>
          <w:szCs w:val="22"/>
        </w:rPr>
        <w:t xml:space="preserve"> available in languages other than English.</w:t>
      </w:r>
    </w:p>
    <w:p w14:paraId="1C2BE06F" w14:textId="77777777" w:rsidR="00666D28" w:rsidRPr="00666D28" w:rsidRDefault="00666D28" w:rsidP="00666D28">
      <w:pPr>
        <w:pStyle w:val="NormalWeb"/>
        <w:shd w:val="clear" w:color="auto" w:fill="FFFFFF"/>
        <w:rPr>
          <w:rFonts w:ascii="Arial" w:hAnsi="Arial" w:cs="Arial"/>
          <w:color w:val="1B1B1B"/>
          <w:sz w:val="22"/>
          <w:szCs w:val="22"/>
        </w:rPr>
      </w:pPr>
      <w:r w:rsidRPr="00666D28">
        <w:rPr>
          <w:rFonts w:ascii="Arial" w:hAnsi="Arial" w:cs="Arial"/>
          <w:color w:val="1B1B1B"/>
          <w:sz w:val="22"/>
          <w:szCs w:val="22"/>
        </w:rPr>
        <w:t>To file a program complaint of discrimination, complete the </w:t>
      </w:r>
      <w:hyperlink r:id="rId10" w:history="1">
        <w:r w:rsidRPr="00666D28">
          <w:rPr>
            <w:rStyle w:val="Hyperlink"/>
            <w:rFonts w:ascii="Arial" w:hAnsi="Arial" w:cs="Arial"/>
            <w:color w:val="2E8540"/>
            <w:sz w:val="22"/>
            <w:szCs w:val="22"/>
          </w:rPr>
          <w:t>USDA Program Discrimination Complaint Form</w:t>
        </w:r>
      </w:hyperlink>
      <w:r w:rsidRPr="00666D28">
        <w:rPr>
          <w:rFonts w:ascii="Arial" w:hAnsi="Arial" w:cs="Arial"/>
          <w:color w:val="1B1B1B"/>
          <w:sz w:val="22"/>
          <w:szCs w:val="22"/>
        </w:rPr>
        <w:t>, (AD-3027) found online at: </w:t>
      </w:r>
      <w:hyperlink r:id="rId11" w:history="1">
        <w:r w:rsidRPr="00666D28">
          <w:rPr>
            <w:rStyle w:val="Hyperlink"/>
            <w:rFonts w:ascii="Arial" w:hAnsi="Arial" w:cs="Arial"/>
            <w:color w:val="2E8540"/>
            <w:sz w:val="22"/>
            <w:szCs w:val="22"/>
          </w:rPr>
          <w:t>How to File a Complaint</w:t>
        </w:r>
      </w:hyperlink>
      <w:r w:rsidRPr="00666D28">
        <w:rPr>
          <w:rFonts w:ascii="Arial" w:hAnsi="Arial" w:cs="Arial"/>
          <w:color w:val="1B1B1B"/>
          <w:sz w:val="22"/>
          <w:szCs w:val="22"/>
        </w:rPr>
        <w:t>, and at any USDA office, or write a letter addressed to USDA and provide in the letter all of the information requested in the form. To request a copy of the complaint form, call (866) 632-9992. Submit your completed form or letter to USDA by: </w:t>
      </w:r>
    </w:p>
    <w:p w14:paraId="5A4DB3DA" w14:textId="77777777" w:rsidR="00666D28" w:rsidRPr="00666D28" w:rsidRDefault="00666D28" w:rsidP="00666D28">
      <w:pPr>
        <w:numPr>
          <w:ilvl w:val="0"/>
          <w:numId w:val="3"/>
        </w:numPr>
        <w:shd w:val="clear" w:color="auto" w:fill="FFFFFF"/>
        <w:spacing w:before="100" w:beforeAutospacing="1" w:after="100" w:afterAutospacing="1"/>
        <w:rPr>
          <w:rFonts w:ascii="Arial" w:hAnsi="Arial" w:cs="Arial"/>
          <w:color w:val="1B1B1B"/>
          <w:sz w:val="22"/>
          <w:szCs w:val="22"/>
        </w:rPr>
      </w:pPr>
      <w:r w:rsidRPr="00666D28">
        <w:rPr>
          <w:rFonts w:ascii="Arial" w:hAnsi="Arial" w:cs="Arial"/>
          <w:color w:val="1B1B1B"/>
          <w:sz w:val="22"/>
          <w:szCs w:val="22"/>
        </w:rPr>
        <w:t>mail: U.S. Department of Agriculture </w:t>
      </w:r>
      <w:r w:rsidRPr="00666D28">
        <w:rPr>
          <w:rFonts w:ascii="Arial" w:hAnsi="Arial" w:cs="Arial"/>
          <w:color w:val="1B1B1B"/>
          <w:sz w:val="22"/>
          <w:szCs w:val="22"/>
        </w:rPr>
        <w:br/>
        <w:t>Office of the Assistant Secretary for Civil Rights </w:t>
      </w:r>
      <w:r w:rsidRPr="00666D28">
        <w:rPr>
          <w:rFonts w:ascii="Arial" w:hAnsi="Arial" w:cs="Arial"/>
          <w:color w:val="1B1B1B"/>
          <w:sz w:val="22"/>
          <w:szCs w:val="22"/>
        </w:rPr>
        <w:br/>
        <w:t>1400 Independence Avenue, SW </w:t>
      </w:r>
      <w:r w:rsidRPr="00666D28">
        <w:rPr>
          <w:rFonts w:ascii="Arial" w:hAnsi="Arial" w:cs="Arial"/>
          <w:color w:val="1B1B1B"/>
          <w:sz w:val="22"/>
          <w:szCs w:val="22"/>
        </w:rPr>
        <w:br/>
        <w:t>Washington, D.C. 20250-9410; </w:t>
      </w:r>
    </w:p>
    <w:p w14:paraId="71F9A582" w14:textId="77777777" w:rsidR="00666D28" w:rsidRPr="00666D28" w:rsidRDefault="00666D28" w:rsidP="00666D28">
      <w:pPr>
        <w:numPr>
          <w:ilvl w:val="0"/>
          <w:numId w:val="3"/>
        </w:numPr>
        <w:shd w:val="clear" w:color="auto" w:fill="FFFFFF"/>
        <w:spacing w:before="100" w:beforeAutospacing="1" w:after="100" w:afterAutospacing="1"/>
        <w:rPr>
          <w:rFonts w:ascii="Arial" w:hAnsi="Arial" w:cs="Arial"/>
          <w:color w:val="1B1B1B"/>
          <w:sz w:val="22"/>
          <w:szCs w:val="22"/>
        </w:rPr>
      </w:pPr>
      <w:r w:rsidRPr="00666D28">
        <w:rPr>
          <w:rFonts w:ascii="Arial" w:hAnsi="Arial" w:cs="Arial"/>
          <w:color w:val="1B1B1B"/>
          <w:sz w:val="22"/>
          <w:szCs w:val="22"/>
        </w:rPr>
        <w:t>fax: (202) 690-7442; or </w:t>
      </w:r>
    </w:p>
    <w:p w14:paraId="114F5AF9" w14:textId="77777777" w:rsidR="00666D28" w:rsidRPr="00666D28" w:rsidRDefault="00666D28" w:rsidP="00666D28">
      <w:pPr>
        <w:numPr>
          <w:ilvl w:val="0"/>
          <w:numId w:val="3"/>
        </w:numPr>
        <w:shd w:val="clear" w:color="auto" w:fill="FFFFFF"/>
        <w:spacing w:before="100" w:beforeAutospacing="1" w:after="100" w:afterAutospacing="1"/>
        <w:rPr>
          <w:rFonts w:ascii="Arial" w:hAnsi="Arial" w:cs="Arial"/>
          <w:color w:val="1B1B1B"/>
          <w:sz w:val="22"/>
          <w:szCs w:val="22"/>
        </w:rPr>
      </w:pPr>
      <w:proofErr w:type="gramStart"/>
      <w:r w:rsidRPr="00666D28">
        <w:rPr>
          <w:rFonts w:ascii="Arial" w:hAnsi="Arial" w:cs="Arial"/>
          <w:color w:val="1B1B1B"/>
          <w:sz w:val="22"/>
          <w:szCs w:val="22"/>
        </w:rPr>
        <w:t>email</w:t>
      </w:r>
      <w:proofErr w:type="gramEnd"/>
      <w:r w:rsidRPr="00666D28">
        <w:rPr>
          <w:rFonts w:ascii="Arial" w:hAnsi="Arial" w:cs="Arial"/>
          <w:color w:val="1B1B1B"/>
          <w:sz w:val="22"/>
          <w:szCs w:val="22"/>
        </w:rPr>
        <w:t>: </w:t>
      </w:r>
      <w:hyperlink r:id="rId12" w:history="1">
        <w:r w:rsidRPr="00666D28">
          <w:rPr>
            <w:rStyle w:val="Hyperlink"/>
            <w:rFonts w:ascii="Arial" w:hAnsi="Arial" w:cs="Arial"/>
            <w:color w:val="2E8540"/>
            <w:sz w:val="22"/>
            <w:szCs w:val="22"/>
          </w:rPr>
          <w:t>program.intake@usda.gov</w:t>
        </w:r>
      </w:hyperlink>
      <w:r w:rsidRPr="00666D28">
        <w:rPr>
          <w:rFonts w:ascii="Arial" w:hAnsi="Arial" w:cs="Arial"/>
          <w:color w:val="1B1B1B"/>
          <w:sz w:val="22"/>
          <w:szCs w:val="22"/>
        </w:rPr>
        <w:t>.</w:t>
      </w:r>
    </w:p>
    <w:p w14:paraId="7A6D9748" w14:textId="5660EE3D" w:rsidR="008D6304" w:rsidRPr="00666D28" w:rsidRDefault="00666D28" w:rsidP="00666D28">
      <w:pPr>
        <w:pStyle w:val="NormalWeb"/>
        <w:shd w:val="clear" w:color="auto" w:fill="FFFFFF"/>
        <w:rPr>
          <w:rFonts w:ascii="Arial" w:hAnsi="Arial" w:cs="Arial"/>
          <w:color w:val="1B1B1B"/>
          <w:sz w:val="22"/>
          <w:szCs w:val="22"/>
        </w:rPr>
      </w:pPr>
      <w:r w:rsidRPr="00666D28">
        <w:rPr>
          <w:rFonts w:ascii="Arial" w:hAnsi="Arial" w:cs="Arial"/>
          <w:color w:val="1B1B1B"/>
          <w:sz w:val="22"/>
          <w:szCs w:val="22"/>
        </w:rPr>
        <w:t> </w:t>
      </w:r>
      <w:r>
        <w:rPr>
          <w:rFonts w:ascii="Arial" w:hAnsi="Arial" w:cs="Arial"/>
          <w:color w:val="1B1B1B"/>
          <w:sz w:val="22"/>
          <w:szCs w:val="22"/>
        </w:rPr>
        <w:tab/>
      </w:r>
      <w:r>
        <w:rPr>
          <w:rFonts w:ascii="Arial" w:hAnsi="Arial" w:cs="Arial"/>
          <w:color w:val="1B1B1B"/>
          <w:sz w:val="22"/>
          <w:szCs w:val="22"/>
        </w:rPr>
        <w:tab/>
      </w:r>
      <w:r>
        <w:rPr>
          <w:rFonts w:ascii="Arial" w:hAnsi="Arial" w:cs="Arial"/>
          <w:color w:val="1B1B1B"/>
          <w:sz w:val="22"/>
          <w:szCs w:val="22"/>
        </w:rPr>
        <w:tab/>
      </w:r>
      <w:r>
        <w:rPr>
          <w:rFonts w:ascii="Arial" w:hAnsi="Arial" w:cs="Arial"/>
          <w:color w:val="1B1B1B"/>
          <w:sz w:val="22"/>
          <w:szCs w:val="22"/>
        </w:rPr>
        <w:tab/>
      </w:r>
      <w:r>
        <w:rPr>
          <w:rFonts w:ascii="Arial" w:hAnsi="Arial" w:cs="Arial"/>
          <w:color w:val="1B1B1B"/>
          <w:sz w:val="22"/>
          <w:szCs w:val="22"/>
        </w:rPr>
        <w:tab/>
      </w:r>
      <w:r w:rsidRPr="00666D28">
        <w:rPr>
          <w:rStyle w:val="Emphasis"/>
          <w:rFonts w:ascii="Arial" w:hAnsi="Arial" w:cs="Arial"/>
          <w:color w:val="1B1B1B"/>
          <w:sz w:val="22"/>
          <w:szCs w:val="22"/>
        </w:rPr>
        <w:t>This institution is an equal opportunity provider.</w:t>
      </w:r>
      <w:bookmarkStart w:id="0" w:name="_GoBack"/>
      <w:bookmarkEnd w:id="0"/>
    </w:p>
    <w:sectPr w:rsidR="008D6304" w:rsidRPr="00666D28" w:rsidSect="00E631B0">
      <w:footerReference w:type="default" r:id="rId13"/>
      <w:pgSz w:w="12240" w:h="15840"/>
      <w:pgMar w:top="1080" w:right="1080" w:bottom="1080" w:left="1080" w:header="720" w:footer="576"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022E56" w14:textId="77777777" w:rsidR="00820C69" w:rsidRDefault="00820C69">
      <w:r>
        <w:separator/>
      </w:r>
    </w:p>
  </w:endnote>
  <w:endnote w:type="continuationSeparator" w:id="0">
    <w:p w14:paraId="0A665DDC" w14:textId="77777777" w:rsidR="00820C69" w:rsidRDefault="00820C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A44B87" w14:textId="41497878" w:rsidR="006433CE" w:rsidRDefault="00666D28">
    <w:pPr>
      <w:pStyle w:val="Footer"/>
    </w:pPr>
    <w:r>
      <w:t>2022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547C06" w14:textId="77777777" w:rsidR="00820C69" w:rsidRDefault="00820C69">
      <w:r>
        <w:separator/>
      </w:r>
    </w:p>
  </w:footnote>
  <w:footnote w:type="continuationSeparator" w:id="0">
    <w:p w14:paraId="4D02CFBE" w14:textId="77777777" w:rsidR="00820C69" w:rsidRDefault="00820C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290F66"/>
    <w:multiLevelType w:val="hybridMultilevel"/>
    <w:tmpl w:val="FF82E5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70FE1EF4"/>
    <w:multiLevelType w:val="singleLevel"/>
    <w:tmpl w:val="0409000F"/>
    <w:lvl w:ilvl="0">
      <w:start w:val="1"/>
      <w:numFmt w:val="decimal"/>
      <w:lvlText w:val="%1."/>
      <w:lvlJc w:val="left"/>
      <w:pPr>
        <w:tabs>
          <w:tab w:val="num" w:pos="360"/>
        </w:tabs>
        <w:ind w:left="360" w:hanging="360"/>
      </w:pPr>
      <w:rPr>
        <w:rFonts w:hint="default"/>
      </w:rPr>
    </w:lvl>
  </w:abstractNum>
  <w:abstractNum w:abstractNumId="2" w15:restartNumberingAfterBreak="0">
    <w:nsid w:val="74552C11"/>
    <w:multiLevelType w:val="multilevel"/>
    <w:tmpl w:val="977CE7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0F28"/>
    <w:rsid w:val="00041171"/>
    <w:rsid w:val="00140C70"/>
    <w:rsid w:val="00160F28"/>
    <w:rsid w:val="00242CEB"/>
    <w:rsid w:val="002673F0"/>
    <w:rsid w:val="002E5B26"/>
    <w:rsid w:val="0038700D"/>
    <w:rsid w:val="003F6FE2"/>
    <w:rsid w:val="0043307A"/>
    <w:rsid w:val="0048432B"/>
    <w:rsid w:val="004D0CA4"/>
    <w:rsid w:val="004D20BE"/>
    <w:rsid w:val="00587855"/>
    <w:rsid w:val="00590070"/>
    <w:rsid w:val="00591AC3"/>
    <w:rsid w:val="005B6A89"/>
    <w:rsid w:val="006433CE"/>
    <w:rsid w:val="00666D28"/>
    <w:rsid w:val="006B64DD"/>
    <w:rsid w:val="006F630D"/>
    <w:rsid w:val="00820C69"/>
    <w:rsid w:val="00822C24"/>
    <w:rsid w:val="008D6304"/>
    <w:rsid w:val="008F6065"/>
    <w:rsid w:val="00B16FD7"/>
    <w:rsid w:val="00B77702"/>
    <w:rsid w:val="00BC3DD8"/>
    <w:rsid w:val="00C2416D"/>
    <w:rsid w:val="00CC2719"/>
    <w:rsid w:val="00D158AF"/>
    <w:rsid w:val="00D2535C"/>
    <w:rsid w:val="00D93ABB"/>
    <w:rsid w:val="00D967B5"/>
    <w:rsid w:val="00DA65B6"/>
    <w:rsid w:val="00DB0FDD"/>
    <w:rsid w:val="00E631B0"/>
    <w:rsid w:val="00F1602E"/>
    <w:rsid w:val="00FE381B"/>
    <w:rsid w:val="5370A0B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C30C23"/>
  <w15:chartTrackingRefBased/>
  <w15:docId w15:val="{094A5504-B925-4D42-A9AD-071AD6BDD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eastAsia="en-US"/>
    </w:rPr>
  </w:style>
  <w:style w:type="paragraph" w:styleId="Heading1">
    <w:name w:val="heading 1"/>
    <w:basedOn w:val="Normal"/>
    <w:next w:val="Normal"/>
    <w:qFormat/>
    <w:pPr>
      <w:keepNext/>
      <w:jc w:val="center"/>
      <w:outlineLvl w:val="0"/>
    </w:pPr>
    <w:rPr>
      <w:sz w:val="32"/>
    </w:rPr>
  </w:style>
  <w:style w:type="paragraph" w:styleId="Heading2">
    <w:name w:val="heading 2"/>
    <w:basedOn w:val="Normal"/>
    <w:next w:val="Normal"/>
    <w:qFormat/>
    <w:pPr>
      <w:keepNext/>
      <w:outlineLvl w:val="1"/>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360"/>
    </w:pPr>
    <w:rPr>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alloonText">
    <w:name w:val="Balloon Text"/>
    <w:basedOn w:val="Normal"/>
    <w:semiHidden/>
    <w:rsid w:val="006433CE"/>
    <w:rPr>
      <w:rFonts w:ascii="Tahoma" w:hAnsi="Tahoma" w:cs="Tahoma"/>
      <w:sz w:val="16"/>
      <w:szCs w:val="16"/>
    </w:rPr>
  </w:style>
  <w:style w:type="paragraph" w:styleId="BodyText">
    <w:name w:val="Body Text"/>
    <w:basedOn w:val="Normal"/>
    <w:rsid w:val="00242CEB"/>
    <w:pPr>
      <w:spacing w:after="120"/>
    </w:pPr>
  </w:style>
  <w:style w:type="character" w:styleId="Strong">
    <w:name w:val="Strong"/>
    <w:uiPriority w:val="22"/>
    <w:qFormat/>
    <w:rsid w:val="00D93ABB"/>
    <w:rPr>
      <w:b/>
      <w:bCs/>
    </w:rPr>
  </w:style>
  <w:style w:type="character" w:styleId="Hyperlink">
    <w:name w:val="Hyperlink"/>
    <w:uiPriority w:val="99"/>
    <w:rsid w:val="008D6304"/>
    <w:rPr>
      <w:color w:val="0563C1"/>
      <w:u w:val="single"/>
    </w:rPr>
  </w:style>
  <w:style w:type="paragraph" w:styleId="NormalWeb">
    <w:name w:val="Normal (Web)"/>
    <w:basedOn w:val="Normal"/>
    <w:uiPriority w:val="99"/>
    <w:unhideWhenUsed/>
    <w:rsid w:val="00666D28"/>
    <w:pPr>
      <w:spacing w:before="100" w:beforeAutospacing="1" w:after="100" w:afterAutospacing="1"/>
    </w:pPr>
    <w:rPr>
      <w:sz w:val="24"/>
      <w:szCs w:val="24"/>
    </w:rPr>
  </w:style>
  <w:style w:type="paragraph" w:customStyle="1" w:styleId="text-align-center">
    <w:name w:val="text-align-center"/>
    <w:basedOn w:val="Normal"/>
    <w:rsid w:val="00666D28"/>
    <w:pPr>
      <w:spacing w:before="100" w:beforeAutospacing="1" w:after="100" w:afterAutospacing="1"/>
    </w:pPr>
    <w:rPr>
      <w:sz w:val="24"/>
      <w:szCs w:val="24"/>
    </w:rPr>
  </w:style>
  <w:style w:type="character" w:styleId="Emphasis">
    <w:name w:val="Emphasis"/>
    <w:basedOn w:val="DefaultParagraphFont"/>
    <w:uiPriority w:val="20"/>
    <w:qFormat/>
    <w:rsid w:val="0066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6128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mailto:program.intake@usda.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usda.gov/oascr/how-to-file-a-program-discrimination-complaint"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usda.gov/sites/default/files/documents/USDA-OASCR%20P-Complaint-Form-0508-0002-508-11-28-17Fax2Mail.pdf" TargetMode="External"/><Relationship Id="rId4" Type="http://schemas.openxmlformats.org/officeDocument/2006/relationships/webSettings" Target="webSettings.xml"/><Relationship Id="rId9" Type="http://schemas.openxmlformats.org/officeDocument/2006/relationships/hyperlink" Target="mailto:courteney.roessler@state.mn.u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606</Words>
  <Characters>4379</Characters>
  <Application>Microsoft Office Word</Application>
  <DocSecurity>0</DocSecurity>
  <Lines>36</Lines>
  <Paragraphs>9</Paragraphs>
  <ScaleCrop>false</ScaleCrop>
  <HeadingPairs>
    <vt:vector size="2" baseType="variant">
      <vt:variant>
        <vt:lpstr>Title</vt:lpstr>
      </vt:variant>
      <vt:variant>
        <vt:i4>1</vt:i4>
      </vt:variant>
    </vt:vector>
  </HeadingPairs>
  <TitlesOfParts>
    <vt:vector size="1" baseType="lpstr">
      <vt:lpstr>Americans with Disabilities Act</vt:lpstr>
    </vt:vector>
  </TitlesOfParts>
  <Company>State of Minnesota</Company>
  <LinksUpToDate>false</LinksUpToDate>
  <CharactersWithSpaces>4976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Americans with Disabilities Act</dc:title>
  <dc:subject/>
  <dc:creator>DCFL</dc:creator>
  <cp:keywords/>
  <cp:lastModifiedBy>Roessler, Courteney E (DHS)</cp:lastModifiedBy>
  <cp:revision>3</cp:revision>
  <cp:lastPrinted>2018-04-25T13:55:00Z</cp:lastPrinted>
  <dcterms:created xsi:type="dcterms:W3CDTF">2019-05-31T16:44:00Z</dcterms:created>
  <dcterms:modified xsi:type="dcterms:W3CDTF">2022-03-14T15:36:00Z</dcterms:modified>
</cp:coreProperties>
</file>